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4F53"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1A34F54" w14:textId="77777777" w:rsidR="009B6F95" w:rsidRPr="00C803F3" w:rsidRDefault="007F7A2E" w:rsidP="009B6F95">
          <w:pPr>
            <w:pStyle w:val="Title1"/>
          </w:pPr>
          <w:r>
            <w:t>Spending Review update</w:t>
          </w:r>
        </w:p>
      </w:sdtContent>
    </w:sdt>
    <w:bookmarkEnd w:id="0" w:displacedByCustomXml="prev"/>
    <w:p w14:paraId="31A34F5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1A34F5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1A34F57" w14:textId="77777777" w:rsidR="00795C95" w:rsidRDefault="007F7A2E" w:rsidP="00B84F31">
          <w:pPr>
            <w:ind w:left="0" w:firstLine="0"/>
            <w:rPr>
              <w:rStyle w:val="Title3Char"/>
            </w:rPr>
          </w:pPr>
          <w:r>
            <w:rPr>
              <w:rStyle w:val="Title3Char"/>
            </w:rPr>
            <w:t>For discussion.</w:t>
          </w:r>
        </w:p>
      </w:sdtContent>
    </w:sdt>
    <w:p w14:paraId="31A34F58"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1A34F59" w14:textId="77777777" w:rsidR="009B6F95" w:rsidRPr="00A627DD" w:rsidRDefault="009B6F95" w:rsidP="00B84F31">
          <w:pPr>
            <w:ind w:left="0" w:firstLine="0"/>
          </w:pPr>
          <w:r w:rsidRPr="00C803F3">
            <w:rPr>
              <w:rStyle w:val="Style6"/>
            </w:rPr>
            <w:t>Summary</w:t>
          </w:r>
        </w:p>
      </w:sdtContent>
    </w:sdt>
    <w:p w14:paraId="31A34F5A" w14:textId="77777777" w:rsidR="008A7F55" w:rsidRDefault="008A7F55" w:rsidP="008A7F55">
      <w:pPr>
        <w:pStyle w:val="Title3"/>
        <w:ind w:left="0" w:firstLine="0"/>
      </w:pPr>
      <w:r>
        <w:t xml:space="preserve">The report </w:t>
      </w:r>
      <w:r w:rsidR="007F7A2E">
        <w:t>outlines ongoing activity around the governmental Spending Review to ensure that any submission to the Treasury by the Home Office on behalf of the Fire Sector is joined up and reflective of the needs of the sector.</w:t>
      </w:r>
    </w:p>
    <w:p w14:paraId="31A34F5B" w14:textId="77777777" w:rsidR="009B6F95" w:rsidRDefault="009B6F95" w:rsidP="00B84F31">
      <w:pPr>
        <w:pStyle w:val="Title3"/>
      </w:pPr>
    </w:p>
    <w:p w14:paraId="31A34F5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1A34F87" wp14:editId="31A34F88">
                <wp:simplePos x="0" y="0"/>
                <wp:positionH relativeFrom="margin">
                  <wp:align>right</wp:align>
                </wp:positionH>
                <wp:positionV relativeFrom="paragraph">
                  <wp:posOffset>71120</wp:posOffset>
                </wp:positionV>
                <wp:extent cx="5705475" cy="1743739"/>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743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C4CE19EC8B04FB0A465314472D95F66"/>
                              </w:placeholder>
                            </w:sdtPr>
                            <w:sdtEndPr>
                              <w:rPr>
                                <w:rStyle w:val="Style6"/>
                              </w:rPr>
                            </w:sdtEndPr>
                            <w:sdtContent>
                              <w:p w14:paraId="31A34F9B" w14:textId="77777777" w:rsidR="000922ED" w:rsidRPr="00A627DD" w:rsidRDefault="000922ED" w:rsidP="008A7F55">
                                <w:pPr>
                                  <w:ind w:left="0" w:firstLine="0"/>
                                </w:pPr>
                                <w:r>
                                  <w:rPr>
                                    <w:rStyle w:val="Style6"/>
                                  </w:rPr>
                                  <w:t>Recommendation</w:t>
                                </w:r>
                              </w:p>
                            </w:sdtContent>
                          </w:sdt>
                          <w:p w14:paraId="31A34F9C" w14:textId="77777777" w:rsidR="000922ED" w:rsidRDefault="000922ED" w:rsidP="008A7F55">
                            <w:pPr>
                              <w:pStyle w:val="Title3"/>
                              <w:ind w:left="0" w:firstLine="0"/>
                            </w:pPr>
                            <w:r w:rsidRPr="00B84F31">
                              <w:t>That</w:t>
                            </w:r>
                            <w:r>
                              <w:t xml:space="preserve"> members of the Committee note and discuss the report as necessary.</w:t>
                            </w:r>
                          </w:p>
                          <w:p w14:paraId="31A34F9D" w14:textId="77777777" w:rsidR="000922ED" w:rsidRPr="00A627DD" w:rsidRDefault="001A2026" w:rsidP="008A7F55">
                            <w:pPr>
                              <w:ind w:left="0" w:firstLine="0"/>
                            </w:pPr>
                            <w:sdt>
                              <w:sdtPr>
                                <w:rPr>
                                  <w:rStyle w:val="Style6"/>
                                </w:rPr>
                                <w:alias w:val="Action/s"/>
                                <w:tag w:val="Action/s"/>
                                <w:id w:val="450136090"/>
                                <w:placeholder>
                                  <w:docPart w:val="746FEA0C84F34A5D8C09D778DB0E1CB8"/>
                                </w:placeholder>
                              </w:sdtPr>
                              <w:sdtEndPr>
                                <w:rPr>
                                  <w:rStyle w:val="Style6"/>
                                </w:rPr>
                              </w:sdtEndPr>
                              <w:sdtContent>
                                <w:r w:rsidR="000922ED">
                                  <w:rPr>
                                    <w:rStyle w:val="Style6"/>
                                  </w:rPr>
                                  <w:t>Action</w:t>
                                </w:r>
                              </w:sdtContent>
                            </w:sdt>
                          </w:p>
                          <w:p w14:paraId="31A34F9E" w14:textId="77777777" w:rsidR="000922ED" w:rsidRPr="00B84F31" w:rsidRDefault="000922ED" w:rsidP="008A7F55">
                            <w:pPr>
                              <w:pStyle w:val="Title3"/>
                              <w:ind w:left="0" w:firstLine="0"/>
                            </w:pPr>
                            <w:r>
                              <w:t>Officers to take into forward any actions as prescribed by members.</w:t>
                            </w:r>
                          </w:p>
                          <w:p w14:paraId="31A34F9F" w14:textId="77777777" w:rsidR="000922ED" w:rsidRDefault="00092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qykwIAALMFAAAOAAAAZHJzL2Uyb0RvYy54bWysVE1PGzEQvVfqf7B8L5tAQkr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C4CE19EC8B04FB0A465314472D95F66"/>
                        </w:placeholder>
                      </w:sdtPr>
                      <w:sdtEndPr>
                        <w:rPr>
                          <w:rStyle w:val="Style6"/>
                        </w:rPr>
                      </w:sdtEndPr>
                      <w:sdtContent>
                        <w:p w:rsidR="000922ED" w:rsidRPr="00A627DD" w:rsidRDefault="000922ED" w:rsidP="008A7F55">
                          <w:pPr>
                            <w:ind w:left="0" w:firstLine="0"/>
                          </w:pPr>
                          <w:r>
                            <w:rPr>
                              <w:rStyle w:val="Style6"/>
                            </w:rPr>
                            <w:t>Recommendation</w:t>
                          </w:r>
                        </w:p>
                      </w:sdtContent>
                    </w:sdt>
                    <w:p w:rsidR="000922ED" w:rsidRDefault="000922ED" w:rsidP="008A7F55">
                      <w:pPr>
                        <w:pStyle w:val="Title3"/>
                        <w:ind w:left="0" w:firstLine="0"/>
                      </w:pPr>
                      <w:r w:rsidRPr="00B84F31">
                        <w:t>That</w:t>
                      </w:r>
                      <w:r>
                        <w:t xml:space="preserve"> members of the Committee note and discuss the report as necessary.</w:t>
                      </w:r>
                    </w:p>
                    <w:p w:rsidR="000922ED" w:rsidRPr="00A627DD" w:rsidRDefault="00742015" w:rsidP="008A7F55">
                      <w:pPr>
                        <w:ind w:left="0" w:firstLine="0"/>
                      </w:pPr>
                      <w:sdt>
                        <w:sdtPr>
                          <w:rPr>
                            <w:rStyle w:val="Style6"/>
                          </w:rPr>
                          <w:alias w:val="Action/s"/>
                          <w:tag w:val="Action/s"/>
                          <w:id w:val="450136090"/>
                          <w:placeholder>
                            <w:docPart w:val="746FEA0C84F34A5D8C09D778DB0E1CB8"/>
                          </w:placeholder>
                        </w:sdtPr>
                        <w:sdtEndPr>
                          <w:rPr>
                            <w:rStyle w:val="Style6"/>
                          </w:rPr>
                        </w:sdtEndPr>
                        <w:sdtContent>
                          <w:r w:rsidR="000922ED">
                            <w:rPr>
                              <w:rStyle w:val="Style6"/>
                            </w:rPr>
                            <w:t>Action</w:t>
                          </w:r>
                        </w:sdtContent>
                      </w:sdt>
                    </w:p>
                    <w:p w:rsidR="000922ED" w:rsidRPr="00B84F31" w:rsidRDefault="000922ED" w:rsidP="008A7F55">
                      <w:pPr>
                        <w:pStyle w:val="Title3"/>
                        <w:ind w:left="0" w:firstLine="0"/>
                      </w:pPr>
                      <w:r>
                        <w:t>Officers to take into forward any actions as prescribed by members.</w:t>
                      </w:r>
                    </w:p>
                    <w:p w:rsidR="000922ED" w:rsidRDefault="000922ED"/>
                  </w:txbxContent>
                </v:textbox>
                <w10:wrap anchorx="margin"/>
              </v:shape>
            </w:pict>
          </mc:Fallback>
        </mc:AlternateContent>
      </w:r>
    </w:p>
    <w:p w14:paraId="31A34F5D" w14:textId="77777777" w:rsidR="009B6F95" w:rsidRDefault="009B6F95" w:rsidP="00B84F31">
      <w:pPr>
        <w:pStyle w:val="Title3"/>
      </w:pPr>
    </w:p>
    <w:p w14:paraId="31A34F5E" w14:textId="77777777" w:rsidR="009B6F95" w:rsidRDefault="009B6F95" w:rsidP="00B84F31">
      <w:pPr>
        <w:pStyle w:val="Title3"/>
      </w:pPr>
    </w:p>
    <w:p w14:paraId="31A34F5F" w14:textId="77777777" w:rsidR="009B6F95" w:rsidRDefault="009B6F95" w:rsidP="00B84F31">
      <w:pPr>
        <w:pStyle w:val="Title3"/>
      </w:pPr>
    </w:p>
    <w:p w14:paraId="31A34F60" w14:textId="77777777" w:rsidR="009B6F95" w:rsidRDefault="009B6F95" w:rsidP="00B84F31">
      <w:pPr>
        <w:pStyle w:val="Title3"/>
      </w:pPr>
    </w:p>
    <w:p w14:paraId="31A34F61" w14:textId="77777777" w:rsidR="009B6F95" w:rsidRDefault="009B6F95" w:rsidP="00742015">
      <w:pPr>
        <w:pStyle w:val="Title3"/>
        <w:ind w:left="0" w:firstLine="0"/>
      </w:pPr>
    </w:p>
    <w:p w14:paraId="31A34F62" w14:textId="77777777" w:rsidR="009B6F95" w:rsidRDefault="009B6F95" w:rsidP="00B84F31">
      <w:pPr>
        <w:pStyle w:val="Title3"/>
      </w:pPr>
    </w:p>
    <w:p w14:paraId="31A34F63" w14:textId="77777777" w:rsidR="009B6F95" w:rsidRPr="00C803F3" w:rsidRDefault="001A202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D4767">
            <w:t>Charles Loft</w:t>
          </w:r>
        </w:sdtContent>
      </w:sdt>
    </w:p>
    <w:p w14:paraId="31A34F64" w14:textId="77777777" w:rsidR="009B6F95" w:rsidRDefault="001A202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D4767">
            <w:t>Senior Adviser</w:t>
          </w:r>
        </w:sdtContent>
      </w:sdt>
    </w:p>
    <w:p w14:paraId="31A34F65" w14:textId="77777777" w:rsidR="009B6F95" w:rsidRDefault="001A202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A7F55">
            <w:t>020</w:t>
          </w:r>
          <w:r w:rsidR="000922ED">
            <w:t xml:space="preserve"> </w:t>
          </w:r>
          <w:r w:rsidR="00B87E32">
            <w:t>7664 3874</w:t>
          </w:r>
        </w:sdtContent>
      </w:sdt>
      <w:r w:rsidR="009B6F95" w:rsidRPr="00B5377C">
        <w:t xml:space="preserve"> </w:t>
      </w:r>
    </w:p>
    <w:p w14:paraId="31A34F66" w14:textId="77777777" w:rsidR="009B6F95" w:rsidRDefault="001A2026" w:rsidP="0074201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922ED">
            <w:t>Charles.loft</w:t>
          </w:r>
          <w:r w:rsidR="008A7F55">
            <w:t>@local.gov.uk</w:t>
          </w:r>
        </w:sdtContent>
      </w:sdt>
    </w:p>
    <w:p w14:paraId="31A34F67" w14:textId="77777777" w:rsidR="00742015" w:rsidRDefault="00742015" w:rsidP="00742015">
      <w:pPr>
        <w:pStyle w:val="Title3"/>
      </w:pPr>
    </w:p>
    <w:p w14:paraId="31A34F68" w14:textId="77777777" w:rsidR="00742015" w:rsidRDefault="00742015" w:rsidP="00742015">
      <w:pPr>
        <w:pStyle w:val="Title3"/>
      </w:pPr>
    </w:p>
    <w:p w14:paraId="31A34F69" w14:textId="77777777" w:rsidR="00742015" w:rsidRDefault="00742015" w:rsidP="00742015">
      <w:pPr>
        <w:pStyle w:val="Title3"/>
      </w:pPr>
    </w:p>
    <w:p w14:paraId="31A34F6A" w14:textId="77777777" w:rsidR="00742015" w:rsidRPr="00C803F3" w:rsidRDefault="00742015" w:rsidP="00742015">
      <w:pPr>
        <w:pStyle w:val="Title3"/>
      </w:pPr>
    </w:p>
    <w:p w14:paraId="31A34F6B" w14:textId="77777777" w:rsidR="009B6F95" w:rsidRPr="00C803F3" w:rsidRDefault="009B6F95"/>
    <w:p w14:paraId="31A34F6C" w14:textId="77777777" w:rsidR="009B6F95" w:rsidRPr="00C803F3" w:rsidRDefault="009B6F95"/>
    <w:p w14:paraId="31A34F6D"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91460756"/>
          <w:placeholder>
            <w:docPart w:val="5A282A7205D945038B9EDCBC5162A765"/>
          </w:placeholder>
          <w:text w:multiLine="1"/>
        </w:sdtPr>
        <w:sdtEndPr/>
        <w:sdtContent>
          <w:r w:rsidR="007F7A2E">
            <w:rPr>
              <w:rFonts w:eastAsiaTheme="minorEastAsia" w:cs="Arial"/>
              <w:bCs/>
              <w:lang w:eastAsia="ja-JP"/>
            </w:rPr>
            <w:t>Spending Review update</w:t>
          </w:r>
        </w:sdtContent>
      </w:sdt>
      <w:r>
        <w:fldChar w:fldCharType="end"/>
      </w:r>
    </w:p>
    <w:sdt>
      <w:sdtPr>
        <w:rPr>
          <w:rStyle w:val="Style6"/>
        </w:rPr>
        <w:alias w:val="Background"/>
        <w:tag w:val="Background"/>
        <w:id w:val="2034535341"/>
        <w:placeholder>
          <w:docPart w:val="59C50B0260C444BCA325CB9FF097B93B"/>
        </w:placeholder>
      </w:sdtPr>
      <w:sdtEndPr>
        <w:rPr>
          <w:rStyle w:val="Style6"/>
        </w:rPr>
      </w:sdtEndPr>
      <w:sdtContent>
        <w:p w14:paraId="31A34F6E" w14:textId="77777777" w:rsidR="005B3D42" w:rsidRPr="00F34556" w:rsidRDefault="009D4767" w:rsidP="005B3D42">
          <w:pPr>
            <w:rPr>
              <w:rStyle w:val="ReportTemplate"/>
              <w:b/>
            </w:rPr>
          </w:pPr>
          <w:r>
            <w:rPr>
              <w:rStyle w:val="Style6"/>
            </w:rPr>
            <w:t>Background</w:t>
          </w:r>
        </w:p>
      </w:sdtContent>
    </w:sdt>
    <w:p w14:paraId="31A34F6F" w14:textId="77777777" w:rsidR="005B3D42" w:rsidRDefault="005B3D42" w:rsidP="005B3D42">
      <w:pPr>
        <w:pStyle w:val="Title1"/>
        <w:numPr>
          <w:ilvl w:val="0"/>
          <w:numId w:val="4"/>
        </w:numPr>
        <w:rPr>
          <w:b w:val="0"/>
          <w:sz w:val="22"/>
        </w:rPr>
      </w:pPr>
      <w:r>
        <w:rPr>
          <w:b w:val="0"/>
          <w:sz w:val="22"/>
        </w:rPr>
        <w:t>The National Fire Chiefs Council (NFCC) attended Fire Services Management Committee (FSMC) on the 23 November 2018 and provided an update on NFCC activity with the Home Office around a joint submission to the Treasury to provide a joined-up perspective of the Fire Sector financial needs. Members highlighted the need for political oversight of this process in order for it to be truly reflective of the whole sector.</w:t>
      </w:r>
    </w:p>
    <w:p w14:paraId="31A34F70" w14:textId="77777777" w:rsidR="000922ED" w:rsidRDefault="005B3D42" w:rsidP="000922ED">
      <w:pPr>
        <w:pStyle w:val="Title1"/>
        <w:numPr>
          <w:ilvl w:val="0"/>
          <w:numId w:val="4"/>
        </w:numPr>
        <w:rPr>
          <w:b w:val="0"/>
          <w:sz w:val="22"/>
        </w:rPr>
      </w:pPr>
      <w:r>
        <w:rPr>
          <w:b w:val="0"/>
          <w:sz w:val="22"/>
        </w:rPr>
        <w:t xml:space="preserve">At the meeting the Home Office and members of NFCC agreed to hold a series of workshops to look at key priority areas with members of FSMC. </w:t>
      </w:r>
      <w:r w:rsidR="000922ED">
        <w:rPr>
          <w:b w:val="0"/>
          <w:sz w:val="22"/>
        </w:rPr>
        <w:t xml:space="preserve">The </w:t>
      </w:r>
      <w:r>
        <w:rPr>
          <w:b w:val="0"/>
          <w:sz w:val="22"/>
        </w:rPr>
        <w:t xml:space="preserve">Home Office also committed to creating a Senior Sector Group to provide oversight of all activity on the </w:t>
      </w:r>
      <w:r w:rsidRPr="000922ED">
        <w:rPr>
          <w:b w:val="0"/>
          <w:sz w:val="22"/>
        </w:rPr>
        <w:t>Spending Review submission.</w:t>
      </w:r>
    </w:p>
    <w:p w14:paraId="31A34F71" w14:textId="77777777" w:rsidR="000922ED" w:rsidRPr="000922ED" w:rsidRDefault="000922ED" w:rsidP="000922ED">
      <w:pPr>
        <w:pStyle w:val="Title1"/>
        <w:ind w:left="0" w:firstLine="0"/>
        <w:rPr>
          <w:sz w:val="22"/>
        </w:rPr>
      </w:pPr>
      <w:r w:rsidRPr="000922ED">
        <w:rPr>
          <w:sz w:val="22"/>
        </w:rPr>
        <w:t>Workshops</w:t>
      </w:r>
    </w:p>
    <w:p w14:paraId="31A34F72" w14:textId="77777777" w:rsidR="000922ED" w:rsidRPr="000922ED" w:rsidRDefault="000922ED" w:rsidP="000922ED">
      <w:pPr>
        <w:pStyle w:val="Title1"/>
        <w:numPr>
          <w:ilvl w:val="0"/>
          <w:numId w:val="4"/>
        </w:numPr>
        <w:rPr>
          <w:b w:val="0"/>
          <w:sz w:val="22"/>
        </w:rPr>
      </w:pPr>
      <w:r w:rsidRPr="000922ED">
        <w:rPr>
          <w:rStyle w:val="ReportTemplate"/>
          <w:b w:val="0"/>
          <w:sz w:val="22"/>
        </w:rPr>
        <w:t>O</w:t>
      </w:r>
      <w:r w:rsidR="007F7A2E" w:rsidRPr="000922ED">
        <w:rPr>
          <w:rStyle w:val="ReportTemplate"/>
          <w:b w:val="0"/>
          <w:sz w:val="22"/>
        </w:rPr>
        <w:t xml:space="preserve">n the 8 January </w:t>
      </w:r>
      <w:r w:rsidR="00FA72B2" w:rsidRPr="000922ED">
        <w:rPr>
          <w:b w:val="0"/>
          <w:sz w:val="22"/>
        </w:rPr>
        <w:t xml:space="preserve">representatives from the FSMC, the National Fire Chiefs Council, and the Home Office </w:t>
      </w:r>
      <w:r w:rsidR="007F7A2E" w:rsidRPr="000922ED">
        <w:rPr>
          <w:rStyle w:val="ReportTemplate"/>
          <w:b w:val="0"/>
          <w:sz w:val="22"/>
        </w:rPr>
        <w:t xml:space="preserve">attended the first of two workshops as part of the Spending Review (SR) work. This workshop was on </w:t>
      </w:r>
      <w:r w:rsidR="00FA72B2" w:rsidRPr="000922ED">
        <w:rPr>
          <w:b w:val="0"/>
          <w:sz w:val="22"/>
        </w:rPr>
        <w:t xml:space="preserve">the objectives for capabilities development, and the capabilities needed to meet these. </w:t>
      </w:r>
    </w:p>
    <w:p w14:paraId="31A34F73" w14:textId="77777777" w:rsidR="000922ED" w:rsidRPr="000922ED" w:rsidRDefault="00FA72B2" w:rsidP="000922ED">
      <w:pPr>
        <w:pStyle w:val="Title1"/>
        <w:numPr>
          <w:ilvl w:val="0"/>
          <w:numId w:val="4"/>
        </w:numPr>
        <w:rPr>
          <w:b w:val="0"/>
          <w:sz w:val="22"/>
        </w:rPr>
      </w:pPr>
      <w:r w:rsidRPr="000922ED">
        <w:rPr>
          <w:b w:val="0"/>
          <w:sz w:val="22"/>
        </w:rPr>
        <w:t>It was agreed that this should be broader than the development of particular technologies, and look at wider capabilities that fire and rescue will need to invest to maintain or develop.</w:t>
      </w:r>
    </w:p>
    <w:p w14:paraId="31A34F74" w14:textId="77777777" w:rsidR="000922ED" w:rsidRPr="000922ED" w:rsidRDefault="00F34556" w:rsidP="000922ED">
      <w:pPr>
        <w:pStyle w:val="Title1"/>
        <w:numPr>
          <w:ilvl w:val="0"/>
          <w:numId w:val="4"/>
        </w:numPr>
        <w:rPr>
          <w:rStyle w:val="ReportTemplate"/>
          <w:b w:val="0"/>
          <w:sz w:val="22"/>
        </w:rPr>
      </w:pPr>
      <w:r w:rsidRPr="000922ED">
        <w:rPr>
          <w:rStyle w:val="ReportTemplate"/>
          <w:b w:val="0"/>
          <w:sz w:val="22"/>
        </w:rPr>
        <w:t>Following the workshop the Home Office produced a series of agreed priorities for this area.</w:t>
      </w:r>
    </w:p>
    <w:p w14:paraId="31A34F75" w14:textId="77777777" w:rsidR="00742015" w:rsidRDefault="00F34556" w:rsidP="00742015">
      <w:pPr>
        <w:pStyle w:val="Title1"/>
        <w:numPr>
          <w:ilvl w:val="0"/>
          <w:numId w:val="4"/>
        </w:numPr>
        <w:rPr>
          <w:rStyle w:val="ReportTemplate"/>
          <w:b w:val="0"/>
          <w:sz w:val="22"/>
        </w:rPr>
      </w:pPr>
      <w:r w:rsidRPr="000922ED">
        <w:rPr>
          <w:rStyle w:val="ReportTemplate"/>
          <w:b w:val="0"/>
          <w:sz w:val="22"/>
        </w:rPr>
        <w:t>On the 26 February</w:t>
      </w:r>
      <w:r w:rsidR="007E56CF" w:rsidRPr="000922ED">
        <w:rPr>
          <w:b w:val="0"/>
          <w:sz w:val="22"/>
        </w:rPr>
        <w:t xml:space="preserve"> FSMC members </w:t>
      </w:r>
      <w:r w:rsidRPr="000922ED">
        <w:rPr>
          <w:rStyle w:val="ReportTemplate"/>
          <w:b w:val="0"/>
          <w:sz w:val="22"/>
        </w:rPr>
        <w:t xml:space="preserve">met Home Office </w:t>
      </w:r>
      <w:r w:rsidR="007E56CF" w:rsidRPr="000922ED">
        <w:rPr>
          <w:rStyle w:val="ReportTemplate"/>
          <w:b w:val="0"/>
          <w:sz w:val="22"/>
        </w:rPr>
        <w:t xml:space="preserve">officials </w:t>
      </w:r>
      <w:r w:rsidRPr="000922ED">
        <w:rPr>
          <w:rStyle w:val="ReportTemplate"/>
          <w:b w:val="0"/>
          <w:sz w:val="22"/>
        </w:rPr>
        <w:t>and NFCC representatives for a second workshop</w:t>
      </w:r>
      <w:r w:rsidR="007E56CF" w:rsidRPr="000922ED">
        <w:rPr>
          <w:rStyle w:val="ReportTemplate"/>
          <w:b w:val="0"/>
          <w:sz w:val="22"/>
        </w:rPr>
        <w:t>,</w:t>
      </w:r>
      <w:r w:rsidRPr="000922ED">
        <w:rPr>
          <w:rStyle w:val="ReportTemplate"/>
          <w:b w:val="0"/>
          <w:sz w:val="22"/>
        </w:rPr>
        <w:t xml:space="preserve"> on Efficiency and Productivity.</w:t>
      </w:r>
    </w:p>
    <w:p w14:paraId="31A34F76" w14:textId="77777777" w:rsidR="00742015" w:rsidRPr="00742015" w:rsidRDefault="00742015" w:rsidP="00742015">
      <w:pPr>
        <w:pStyle w:val="Title1"/>
        <w:ind w:left="0" w:firstLine="0"/>
        <w:rPr>
          <w:rStyle w:val="ReportTemplate"/>
          <w:sz w:val="22"/>
        </w:rPr>
      </w:pPr>
      <w:r w:rsidRPr="00742015">
        <w:rPr>
          <w:rStyle w:val="ReportTemplate"/>
          <w:sz w:val="22"/>
        </w:rPr>
        <w:t>Senior Sector Group</w:t>
      </w:r>
    </w:p>
    <w:p w14:paraId="31A34F77" w14:textId="77777777" w:rsidR="00742015" w:rsidRDefault="00F34556" w:rsidP="00742015">
      <w:pPr>
        <w:pStyle w:val="Title1"/>
        <w:numPr>
          <w:ilvl w:val="0"/>
          <w:numId w:val="4"/>
        </w:numPr>
        <w:rPr>
          <w:rStyle w:val="ReportTemplate"/>
          <w:b w:val="0"/>
          <w:sz w:val="22"/>
        </w:rPr>
      </w:pPr>
      <w:r w:rsidRPr="00742015">
        <w:rPr>
          <w:rStyle w:val="ReportTemplate"/>
          <w:b w:val="0"/>
          <w:sz w:val="22"/>
        </w:rPr>
        <w:t>On the 30 January the Home Office held the first Senior Sector Group (SSG) around finance and the SR submission. The Group includes key representative</w:t>
      </w:r>
      <w:r w:rsidR="00004329" w:rsidRPr="00742015">
        <w:rPr>
          <w:rStyle w:val="ReportTemplate"/>
          <w:b w:val="0"/>
          <w:sz w:val="22"/>
        </w:rPr>
        <w:t xml:space="preserve">s </w:t>
      </w:r>
      <w:r w:rsidRPr="00742015">
        <w:rPr>
          <w:rStyle w:val="ReportTemplate"/>
          <w:b w:val="0"/>
          <w:sz w:val="22"/>
        </w:rPr>
        <w:t>from t</w:t>
      </w:r>
      <w:r w:rsidR="000922ED" w:rsidRPr="00742015">
        <w:rPr>
          <w:rStyle w:val="ReportTemplate"/>
          <w:b w:val="0"/>
          <w:sz w:val="22"/>
        </w:rPr>
        <w:t>he Home Office, NFCC and FSMC</w:t>
      </w:r>
      <w:r w:rsidRPr="00742015">
        <w:rPr>
          <w:rStyle w:val="ReportTemplate"/>
          <w:b w:val="0"/>
          <w:sz w:val="22"/>
        </w:rPr>
        <w:t>. The Group will provide oversight leadership to the delivery of a comprehensive proposal for the future funding of Fire and Rescue beyond 2019/20. At this meeting the priorities identified in the Capabilities workshop were refined and agreed.</w:t>
      </w:r>
    </w:p>
    <w:p w14:paraId="31A34F78" w14:textId="77777777" w:rsidR="00742015" w:rsidRDefault="00F34556" w:rsidP="00742015">
      <w:pPr>
        <w:pStyle w:val="Title1"/>
        <w:numPr>
          <w:ilvl w:val="0"/>
          <w:numId w:val="4"/>
        </w:numPr>
        <w:rPr>
          <w:rStyle w:val="ReportTemplate"/>
          <w:b w:val="0"/>
          <w:sz w:val="22"/>
        </w:rPr>
      </w:pPr>
      <w:r w:rsidRPr="00742015">
        <w:rPr>
          <w:rStyle w:val="ReportTemplate"/>
          <w:b w:val="0"/>
          <w:sz w:val="22"/>
        </w:rPr>
        <w:t xml:space="preserve">The next meeting of the SSG will be on the 27 March, where the </w:t>
      </w:r>
      <w:r w:rsidR="007E56CF" w:rsidRPr="00742015">
        <w:rPr>
          <w:rStyle w:val="ReportTemplate"/>
          <w:b w:val="0"/>
          <w:sz w:val="22"/>
        </w:rPr>
        <w:t xml:space="preserve">outcomes </w:t>
      </w:r>
      <w:r w:rsidRPr="00742015">
        <w:rPr>
          <w:rStyle w:val="ReportTemplate"/>
          <w:b w:val="0"/>
          <w:sz w:val="22"/>
        </w:rPr>
        <w:t xml:space="preserve">of the </w:t>
      </w:r>
      <w:r w:rsidR="007E56CF" w:rsidRPr="00742015">
        <w:rPr>
          <w:rStyle w:val="ReportTemplate"/>
          <w:b w:val="0"/>
          <w:sz w:val="22"/>
        </w:rPr>
        <w:t xml:space="preserve">Efficiency and Productivity </w:t>
      </w:r>
      <w:r w:rsidRPr="00742015">
        <w:rPr>
          <w:rStyle w:val="ReportTemplate"/>
          <w:b w:val="0"/>
          <w:sz w:val="22"/>
        </w:rPr>
        <w:t>workshop will be considered.</w:t>
      </w:r>
    </w:p>
    <w:p w14:paraId="45D53CA3" w14:textId="77777777" w:rsidR="001A2026" w:rsidRDefault="001A2026" w:rsidP="001A2026">
      <w:pPr>
        <w:pStyle w:val="Title1"/>
        <w:ind w:firstLine="0"/>
        <w:rPr>
          <w:rStyle w:val="ReportTemplate"/>
          <w:b w:val="0"/>
          <w:sz w:val="22"/>
        </w:rPr>
      </w:pPr>
    </w:p>
    <w:p w14:paraId="20842497" w14:textId="77777777" w:rsidR="001A2026" w:rsidRDefault="001A2026" w:rsidP="001A2026">
      <w:pPr>
        <w:pStyle w:val="Title1"/>
        <w:ind w:firstLine="0"/>
        <w:rPr>
          <w:rStyle w:val="ReportTemplate"/>
          <w:b w:val="0"/>
          <w:sz w:val="22"/>
        </w:rPr>
      </w:pPr>
    </w:p>
    <w:p w14:paraId="087C7380" w14:textId="77777777" w:rsidR="001A2026" w:rsidRDefault="001A2026" w:rsidP="001A2026">
      <w:pPr>
        <w:pStyle w:val="Title1"/>
        <w:ind w:firstLine="0"/>
        <w:rPr>
          <w:rStyle w:val="ReportTemplate"/>
          <w:b w:val="0"/>
          <w:sz w:val="22"/>
        </w:rPr>
      </w:pPr>
      <w:bookmarkStart w:id="1" w:name="_GoBack"/>
      <w:bookmarkEnd w:id="1"/>
    </w:p>
    <w:p w14:paraId="31A34F79" w14:textId="77777777" w:rsidR="00742015" w:rsidRPr="001178C7" w:rsidRDefault="001A2026" w:rsidP="00742015">
      <w:pPr>
        <w:ind w:left="0" w:firstLine="0"/>
        <w:rPr>
          <w:rStyle w:val="Style6"/>
        </w:rPr>
      </w:pPr>
      <w:sdt>
        <w:sdtPr>
          <w:rPr>
            <w:rStyle w:val="Style6"/>
            <w:highlight w:val="yellow"/>
          </w:rPr>
          <w:alias w:val="Issues"/>
          <w:tag w:val="Issues"/>
          <w:id w:val="-1312551212"/>
          <w:placeholder>
            <w:docPart w:val="8BBE5BF9A3734718B12E6E52B02F7DDA"/>
          </w:placeholder>
        </w:sdtPr>
        <w:sdtEndPr>
          <w:rPr>
            <w:rStyle w:val="Style6"/>
            <w:highlight w:val="none"/>
          </w:rPr>
        </w:sdtEndPr>
        <w:sdtContent>
          <w:r w:rsidR="00742015" w:rsidRPr="001178C7">
            <w:rPr>
              <w:rStyle w:val="Style6"/>
            </w:rPr>
            <w:t>Home Office letter</w:t>
          </w:r>
        </w:sdtContent>
      </w:sdt>
    </w:p>
    <w:p w14:paraId="31A34F7A" w14:textId="77777777" w:rsidR="00742015" w:rsidRDefault="00742015" w:rsidP="00742015">
      <w:pPr>
        <w:pStyle w:val="Title1"/>
        <w:ind w:left="0" w:firstLine="0"/>
        <w:rPr>
          <w:rStyle w:val="ReportTemplate"/>
          <w:b w:val="0"/>
          <w:sz w:val="22"/>
        </w:rPr>
      </w:pPr>
    </w:p>
    <w:p w14:paraId="31A34F7B" w14:textId="77777777" w:rsidR="00F34556" w:rsidRDefault="001178C7" w:rsidP="00742015">
      <w:pPr>
        <w:pStyle w:val="Title1"/>
        <w:numPr>
          <w:ilvl w:val="0"/>
          <w:numId w:val="4"/>
        </w:numPr>
        <w:rPr>
          <w:rStyle w:val="ReportTemplate"/>
          <w:b w:val="0"/>
          <w:sz w:val="22"/>
        </w:rPr>
      </w:pPr>
      <w:r w:rsidRPr="00742015">
        <w:rPr>
          <w:rStyle w:val="ReportTemplate"/>
          <w:b w:val="0"/>
          <w:sz w:val="22"/>
        </w:rPr>
        <w:t>Following the first Spending Rev</w:t>
      </w:r>
      <w:r w:rsidR="000922ED" w:rsidRPr="00742015">
        <w:rPr>
          <w:rStyle w:val="ReportTemplate"/>
          <w:b w:val="0"/>
          <w:sz w:val="22"/>
        </w:rPr>
        <w:t>iew Fire Senior Sector Group FSMC</w:t>
      </w:r>
      <w:r w:rsidRPr="00742015">
        <w:rPr>
          <w:rStyle w:val="ReportTemplate"/>
          <w:b w:val="0"/>
          <w:sz w:val="22"/>
        </w:rPr>
        <w:t xml:space="preserve"> members agreed to write a letter to the</w:t>
      </w:r>
      <w:r w:rsidR="000922ED" w:rsidRPr="00742015">
        <w:rPr>
          <w:rStyle w:val="ReportTemplate"/>
          <w:b w:val="0"/>
          <w:sz w:val="22"/>
        </w:rPr>
        <w:t xml:space="preserve"> Home Office reiterating the Committee’s</w:t>
      </w:r>
      <w:r w:rsidRPr="00742015">
        <w:rPr>
          <w:rStyle w:val="ReportTemplate"/>
          <w:b w:val="0"/>
          <w:sz w:val="22"/>
        </w:rPr>
        <w:t xml:space="preserve"> view on the process of producing a submission for the Treasury. This letter has now been sent to the Home Office Director of Fire and Resilience, Luke Edwards.</w:t>
      </w:r>
    </w:p>
    <w:p w14:paraId="31A34F7C" w14:textId="77777777" w:rsidR="00742015" w:rsidRDefault="00742015" w:rsidP="00742015">
      <w:pPr>
        <w:pStyle w:val="ListParagraph"/>
        <w:numPr>
          <w:ilvl w:val="0"/>
          <w:numId w:val="0"/>
        </w:numPr>
        <w:rPr>
          <w:rStyle w:val="ReportTemplate"/>
          <w:b/>
        </w:rPr>
      </w:pPr>
      <w:r>
        <w:rPr>
          <w:rStyle w:val="ReportTemplate"/>
          <w:b/>
        </w:rPr>
        <w:t xml:space="preserve"> </w:t>
      </w:r>
      <w:r w:rsidRPr="000922ED">
        <w:rPr>
          <w:rStyle w:val="ReportTemplate"/>
          <w:b/>
        </w:rPr>
        <w:t>Implications for Wales</w:t>
      </w:r>
    </w:p>
    <w:p w14:paraId="31A34F7D" w14:textId="77777777" w:rsidR="00742015" w:rsidRDefault="00742015" w:rsidP="00742015">
      <w:pPr>
        <w:pStyle w:val="ListParagraph"/>
        <w:numPr>
          <w:ilvl w:val="0"/>
          <w:numId w:val="0"/>
        </w:numPr>
        <w:rPr>
          <w:rStyle w:val="ReportTemplate"/>
          <w:b/>
        </w:rPr>
      </w:pPr>
    </w:p>
    <w:p w14:paraId="31A34F7E" w14:textId="77777777" w:rsidR="00742015" w:rsidRDefault="00742015" w:rsidP="00742015">
      <w:pPr>
        <w:pStyle w:val="ListParagraph"/>
        <w:numPr>
          <w:ilvl w:val="0"/>
          <w:numId w:val="4"/>
        </w:numPr>
        <w:rPr>
          <w:rStyle w:val="ReportTemplate"/>
        </w:rPr>
      </w:pPr>
      <w:r>
        <w:rPr>
          <w:rStyle w:val="ReportTemplate"/>
        </w:rPr>
        <w:t xml:space="preserve">There are no implications for Wales as funding for fire and rescue services is a devolved matter to the Welsh Assembly Government. </w:t>
      </w:r>
    </w:p>
    <w:p w14:paraId="31A34F7F" w14:textId="77777777" w:rsidR="00742015" w:rsidRDefault="00742015" w:rsidP="00742015">
      <w:pPr>
        <w:pStyle w:val="ListParagraph"/>
        <w:numPr>
          <w:ilvl w:val="0"/>
          <w:numId w:val="0"/>
        </w:numPr>
        <w:ind w:left="357"/>
        <w:rPr>
          <w:rStyle w:val="ReportTemplate"/>
        </w:rPr>
      </w:pPr>
    </w:p>
    <w:p w14:paraId="31A34F80" w14:textId="77777777" w:rsidR="00742015" w:rsidRDefault="00742015" w:rsidP="00742015">
      <w:pPr>
        <w:pStyle w:val="ListParagraph"/>
        <w:numPr>
          <w:ilvl w:val="0"/>
          <w:numId w:val="0"/>
        </w:numPr>
        <w:rPr>
          <w:rStyle w:val="ReportTemplate"/>
          <w:b/>
        </w:rPr>
      </w:pPr>
      <w:r>
        <w:rPr>
          <w:rStyle w:val="ReportTemplate"/>
        </w:rPr>
        <w:t xml:space="preserve"> </w:t>
      </w:r>
      <w:r>
        <w:rPr>
          <w:rStyle w:val="ReportTemplate"/>
          <w:b/>
        </w:rPr>
        <w:t>Financial I</w:t>
      </w:r>
      <w:r w:rsidRPr="000922ED">
        <w:rPr>
          <w:rStyle w:val="ReportTemplate"/>
          <w:b/>
        </w:rPr>
        <w:t>mplications</w:t>
      </w:r>
    </w:p>
    <w:p w14:paraId="31A34F81" w14:textId="77777777" w:rsidR="00742015" w:rsidRPr="00742015" w:rsidRDefault="00742015" w:rsidP="00742015">
      <w:pPr>
        <w:pStyle w:val="ListParagraph"/>
        <w:numPr>
          <w:ilvl w:val="0"/>
          <w:numId w:val="0"/>
        </w:numPr>
        <w:rPr>
          <w:rStyle w:val="ReportTemplate"/>
          <w:b/>
        </w:rPr>
      </w:pPr>
    </w:p>
    <w:p w14:paraId="31A34F82" w14:textId="77777777" w:rsidR="00742015" w:rsidRDefault="000922ED" w:rsidP="00742015">
      <w:pPr>
        <w:pStyle w:val="ListParagraph"/>
        <w:numPr>
          <w:ilvl w:val="0"/>
          <w:numId w:val="4"/>
        </w:numPr>
        <w:rPr>
          <w:rStyle w:val="ReportTemplate"/>
        </w:rPr>
      </w:pPr>
      <w:r>
        <w:rPr>
          <w:rStyle w:val="ReportTemplate"/>
        </w:rPr>
        <w:t>There are no financial implications for the LGA arising from this work as it is del</w:t>
      </w:r>
      <w:r w:rsidR="00742015">
        <w:rPr>
          <w:rStyle w:val="ReportTemplate"/>
        </w:rPr>
        <w:t>ivered from existing resources.</w:t>
      </w:r>
    </w:p>
    <w:p w14:paraId="31A34F83" w14:textId="77777777" w:rsidR="00742015" w:rsidRPr="00742015" w:rsidRDefault="00742015" w:rsidP="00742015">
      <w:pPr>
        <w:ind w:left="0" w:firstLine="0"/>
        <w:rPr>
          <w:rStyle w:val="ReportTemplate"/>
          <w:b/>
        </w:rPr>
      </w:pPr>
      <w:r w:rsidRPr="00742015">
        <w:rPr>
          <w:rStyle w:val="ReportTemplate"/>
          <w:b/>
        </w:rPr>
        <w:t>Next steps</w:t>
      </w:r>
    </w:p>
    <w:p w14:paraId="31A34F84" w14:textId="77777777" w:rsidR="00742015" w:rsidRDefault="00004329" w:rsidP="00742015">
      <w:pPr>
        <w:pStyle w:val="ListParagraph"/>
        <w:numPr>
          <w:ilvl w:val="0"/>
          <w:numId w:val="4"/>
        </w:numPr>
        <w:rPr>
          <w:rStyle w:val="ReportTemplate"/>
        </w:rPr>
      </w:pPr>
      <w:r>
        <w:rPr>
          <w:rStyle w:val="ReportTemplate"/>
        </w:rPr>
        <w:t xml:space="preserve">Members </w:t>
      </w:r>
      <w:r w:rsidR="007E56CF">
        <w:rPr>
          <w:rStyle w:val="ReportTemplate"/>
        </w:rPr>
        <w:t>who attend</w:t>
      </w:r>
      <w:r w:rsidR="000922ED">
        <w:rPr>
          <w:rStyle w:val="ReportTemplate"/>
        </w:rPr>
        <w:t>ed these meetings may wish to f</w:t>
      </w:r>
      <w:r w:rsidR="007E56CF">
        <w:rPr>
          <w:rStyle w:val="ReportTemplate"/>
        </w:rPr>
        <w:t>eedback</w:t>
      </w:r>
      <w:r>
        <w:rPr>
          <w:rStyle w:val="ReportTemplate"/>
        </w:rPr>
        <w:t>.</w:t>
      </w:r>
    </w:p>
    <w:p w14:paraId="31A34F85" w14:textId="77777777" w:rsidR="00742015" w:rsidRDefault="00742015" w:rsidP="00742015">
      <w:pPr>
        <w:pStyle w:val="ListParagraph"/>
        <w:numPr>
          <w:ilvl w:val="0"/>
          <w:numId w:val="0"/>
        </w:numPr>
        <w:ind w:left="357"/>
        <w:rPr>
          <w:rStyle w:val="ReportTemplate"/>
        </w:rPr>
      </w:pPr>
    </w:p>
    <w:p w14:paraId="31A34F86" w14:textId="77777777" w:rsidR="00F34556" w:rsidRPr="001178C7" w:rsidRDefault="00004329" w:rsidP="00742015">
      <w:pPr>
        <w:pStyle w:val="ListParagraph"/>
        <w:numPr>
          <w:ilvl w:val="0"/>
          <w:numId w:val="4"/>
        </w:numPr>
        <w:rPr>
          <w:rStyle w:val="ReportTemplate"/>
        </w:rPr>
      </w:pPr>
      <w:r>
        <w:rPr>
          <w:rStyle w:val="ReportTemplate"/>
        </w:rPr>
        <w:t>Members are asked to consider whether they are happy with the progress of the SSG and workshops, and to make any comments/suggestions they think necessary.</w:t>
      </w:r>
    </w:p>
    <w:sectPr w:rsidR="00F34556" w:rsidRPr="001178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4F8B" w14:textId="77777777" w:rsidR="000922ED" w:rsidRPr="00C803F3" w:rsidRDefault="000922ED" w:rsidP="00C803F3">
      <w:r>
        <w:separator/>
      </w:r>
    </w:p>
  </w:endnote>
  <w:endnote w:type="continuationSeparator" w:id="0">
    <w:p w14:paraId="31A34F8C" w14:textId="77777777" w:rsidR="000922ED" w:rsidRPr="00C803F3" w:rsidRDefault="000922E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4F89" w14:textId="77777777" w:rsidR="000922ED" w:rsidRPr="00C803F3" w:rsidRDefault="000922ED" w:rsidP="00C803F3">
      <w:r>
        <w:separator/>
      </w:r>
    </w:p>
  </w:footnote>
  <w:footnote w:type="continuationSeparator" w:id="0">
    <w:p w14:paraId="31A34F8A" w14:textId="77777777" w:rsidR="000922ED" w:rsidRPr="00C803F3" w:rsidRDefault="000922E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4F8D" w14:textId="77777777" w:rsidR="000922ED" w:rsidRDefault="000922E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922ED" w:rsidRPr="00C25CA7" w14:paraId="31A34F91" w14:textId="77777777" w:rsidTr="000F69FB">
      <w:trPr>
        <w:trHeight w:val="416"/>
      </w:trPr>
      <w:tc>
        <w:tcPr>
          <w:tcW w:w="5812" w:type="dxa"/>
          <w:vMerge w:val="restart"/>
        </w:tcPr>
        <w:p w14:paraId="31A34F8E" w14:textId="77777777" w:rsidR="000922ED" w:rsidRPr="00C803F3" w:rsidRDefault="000922ED" w:rsidP="00C803F3">
          <w:r w:rsidRPr="00C803F3">
            <w:rPr>
              <w:noProof/>
              <w:lang w:eastAsia="en-GB"/>
            </w:rPr>
            <w:drawing>
              <wp:inline distT="0" distB="0" distL="0" distR="0" wp14:anchorId="31A34F99" wp14:editId="31A34F9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1A34F8F" w14:textId="77777777" w:rsidR="00742015" w:rsidRDefault="000922ED" w:rsidP="00742015">
              <w:pPr>
                <w:ind w:left="0" w:firstLine="0"/>
                <w:rPr>
                  <w:b/>
                </w:rPr>
              </w:pPr>
              <w:r w:rsidRPr="00742015">
                <w:rPr>
                  <w:b/>
                </w:rPr>
                <w:t>Fire Services Management Committee</w:t>
              </w:r>
            </w:p>
            <w:p w14:paraId="31A34F90" w14:textId="77777777" w:rsidR="000922ED" w:rsidRPr="00C803F3" w:rsidRDefault="000922ED" w:rsidP="00742015">
              <w:pPr>
                <w:ind w:left="0" w:firstLine="0"/>
              </w:pPr>
            </w:p>
          </w:tc>
        </w:sdtContent>
      </w:sdt>
    </w:tr>
    <w:tr w:rsidR="000922ED" w14:paraId="31A34F94" w14:textId="77777777" w:rsidTr="000F69FB">
      <w:trPr>
        <w:trHeight w:val="406"/>
      </w:trPr>
      <w:tc>
        <w:tcPr>
          <w:tcW w:w="5812" w:type="dxa"/>
          <w:vMerge/>
        </w:tcPr>
        <w:p w14:paraId="31A34F92" w14:textId="77777777" w:rsidR="000922ED" w:rsidRPr="00A627DD" w:rsidRDefault="000922ED" w:rsidP="00C803F3"/>
      </w:tc>
      <w:tc>
        <w:tcPr>
          <w:tcW w:w="4106" w:type="dxa"/>
        </w:tcPr>
        <w:sdt>
          <w:sdtPr>
            <w:alias w:val="Date"/>
            <w:tag w:val="Date"/>
            <w:id w:val="-488943452"/>
            <w:placeholder>
              <w:docPart w:val="DC36D9B85A214F14AB68618A90760C36"/>
            </w:placeholder>
            <w:date w:fullDate="2019-03-11T00:00:00Z">
              <w:dateFormat w:val="dd MMMM yyyy"/>
              <w:lid w:val="en-GB"/>
              <w:storeMappedDataAs w:val="dateTime"/>
              <w:calendar w:val="gregorian"/>
            </w:date>
          </w:sdtPr>
          <w:sdtEndPr/>
          <w:sdtContent>
            <w:p w14:paraId="31A34F93" w14:textId="77777777" w:rsidR="000922ED" w:rsidRPr="00C803F3" w:rsidRDefault="000922ED" w:rsidP="00C803F3">
              <w:r>
                <w:t>11 March 2019</w:t>
              </w:r>
            </w:p>
          </w:sdtContent>
        </w:sdt>
      </w:tc>
    </w:tr>
    <w:tr w:rsidR="000922ED" w:rsidRPr="00C25CA7" w14:paraId="31A34F97" w14:textId="77777777" w:rsidTr="000F69FB">
      <w:trPr>
        <w:trHeight w:val="89"/>
      </w:trPr>
      <w:tc>
        <w:tcPr>
          <w:tcW w:w="5812" w:type="dxa"/>
          <w:vMerge/>
        </w:tcPr>
        <w:p w14:paraId="31A34F95" w14:textId="77777777" w:rsidR="000922ED" w:rsidRPr="00A627DD" w:rsidRDefault="000922ED" w:rsidP="00C803F3"/>
      </w:tc>
      <w:tc>
        <w:tcPr>
          <w:tcW w:w="4106" w:type="dxa"/>
        </w:tcPr>
        <w:sdt>
          <w:sdtPr>
            <w:alias w:val="Item no."/>
            <w:tag w:val="Item no."/>
            <w:id w:val="-624237752"/>
            <w:placeholder>
              <w:docPart w:val="E82C81CF1FFA4ABEBE434B5B73B7C3E5"/>
            </w:placeholder>
          </w:sdtPr>
          <w:sdtEndPr/>
          <w:sdtContent>
            <w:p w14:paraId="31A34F96" w14:textId="77777777" w:rsidR="000922ED" w:rsidRPr="00C803F3" w:rsidRDefault="00742015" w:rsidP="00742015">
              <w:r>
                <w:t xml:space="preserve">  </w:t>
              </w:r>
            </w:p>
          </w:sdtContent>
        </w:sdt>
      </w:tc>
    </w:tr>
  </w:tbl>
  <w:p w14:paraId="31A34F98" w14:textId="77777777" w:rsidR="000922ED" w:rsidRDefault="00092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14C235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A30601"/>
    <w:multiLevelType w:val="hybridMultilevel"/>
    <w:tmpl w:val="A992C476"/>
    <w:lvl w:ilvl="0" w:tplc="ED64CA48">
      <w:start w:val="1"/>
      <w:numFmt w:val="decimal"/>
      <w:lvlText w:val="%1."/>
      <w:lvlJc w:val="left"/>
      <w:pPr>
        <w:ind w:left="357" w:hanging="357"/>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877C5"/>
    <w:multiLevelType w:val="hybridMultilevel"/>
    <w:tmpl w:val="3AC4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329"/>
    <w:rsid w:val="00016097"/>
    <w:rsid w:val="0005125E"/>
    <w:rsid w:val="000922ED"/>
    <w:rsid w:val="000F69FB"/>
    <w:rsid w:val="001178C7"/>
    <w:rsid w:val="001A2026"/>
    <w:rsid w:val="001B36CE"/>
    <w:rsid w:val="001E2166"/>
    <w:rsid w:val="0020798F"/>
    <w:rsid w:val="00235BFE"/>
    <w:rsid w:val="00242029"/>
    <w:rsid w:val="002539E9"/>
    <w:rsid w:val="002656D0"/>
    <w:rsid w:val="00276522"/>
    <w:rsid w:val="002A2F06"/>
    <w:rsid w:val="002F1DAF"/>
    <w:rsid w:val="00301A51"/>
    <w:rsid w:val="003C1029"/>
    <w:rsid w:val="00484332"/>
    <w:rsid w:val="004A400B"/>
    <w:rsid w:val="004A77A6"/>
    <w:rsid w:val="004D3DC0"/>
    <w:rsid w:val="004F5487"/>
    <w:rsid w:val="0055042A"/>
    <w:rsid w:val="00592265"/>
    <w:rsid w:val="005B3D42"/>
    <w:rsid w:val="005B6A36"/>
    <w:rsid w:val="00650912"/>
    <w:rsid w:val="006621BD"/>
    <w:rsid w:val="00683577"/>
    <w:rsid w:val="006873D8"/>
    <w:rsid w:val="006A008C"/>
    <w:rsid w:val="00712C86"/>
    <w:rsid w:val="00717A1F"/>
    <w:rsid w:val="00732B2D"/>
    <w:rsid w:val="00742015"/>
    <w:rsid w:val="007622BA"/>
    <w:rsid w:val="00795C95"/>
    <w:rsid w:val="007E56CF"/>
    <w:rsid w:val="007F7A2E"/>
    <w:rsid w:val="0080661C"/>
    <w:rsid w:val="00824567"/>
    <w:rsid w:val="008750DB"/>
    <w:rsid w:val="008907E6"/>
    <w:rsid w:val="00891AE9"/>
    <w:rsid w:val="008A7F55"/>
    <w:rsid w:val="008D2C6A"/>
    <w:rsid w:val="008F3684"/>
    <w:rsid w:val="0094366F"/>
    <w:rsid w:val="009B1AA8"/>
    <w:rsid w:val="009B6F95"/>
    <w:rsid w:val="009B74CE"/>
    <w:rsid w:val="009D1F0F"/>
    <w:rsid w:val="009D4767"/>
    <w:rsid w:val="00A23A12"/>
    <w:rsid w:val="00A927B6"/>
    <w:rsid w:val="00A9689B"/>
    <w:rsid w:val="00AF66A7"/>
    <w:rsid w:val="00B02260"/>
    <w:rsid w:val="00B84F31"/>
    <w:rsid w:val="00B87E32"/>
    <w:rsid w:val="00BD23FE"/>
    <w:rsid w:val="00BD591D"/>
    <w:rsid w:val="00BE361F"/>
    <w:rsid w:val="00C13333"/>
    <w:rsid w:val="00C43235"/>
    <w:rsid w:val="00C803F3"/>
    <w:rsid w:val="00D45B4D"/>
    <w:rsid w:val="00DA7394"/>
    <w:rsid w:val="00DB0FC3"/>
    <w:rsid w:val="00DC0288"/>
    <w:rsid w:val="00DD1708"/>
    <w:rsid w:val="00DF10EB"/>
    <w:rsid w:val="00DF47DF"/>
    <w:rsid w:val="00E06D9F"/>
    <w:rsid w:val="00E77F71"/>
    <w:rsid w:val="00E82E14"/>
    <w:rsid w:val="00E90DE5"/>
    <w:rsid w:val="00F34556"/>
    <w:rsid w:val="00F564AA"/>
    <w:rsid w:val="00FA7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4F5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next w:val="Body"/>
    <w:link w:val="Heading2Char"/>
    <w:rsid w:val="00C13333"/>
    <w:pPr>
      <w:keepNext/>
      <w:pBdr>
        <w:top w:val="nil"/>
        <w:left w:val="nil"/>
        <w:bottom w:val="nil"/>
        <w:right w:val="nil"/>
        <w:between w:val="nil"/>
        <w:bar w:val="nil"/>
      </w:pBdr>
      <w:spacing w:after="0" w:line="240" w:lineRule="auto"/>
      <w:outlineLvl w:val="1"/>
    </w:pPr>
    <w:rPr>
      <w:rFonts w:ascii="Arial" w:eastAsia="Arial Unicode MS" w:hAnsi="Arial" w:cs="Arial Unicode M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8750DB"/>
    <w:rPr>
      <w:sz w:val="16"/>
      <w:szCs w:val="16"/>
    </w:rPr>
  </w:style>
  <w:style w:type="paragraph" w:styleId="CommentText">
    <w:name w:val="annotation text"/>
    <w:basedOn w:val="Normal"/>
    <w:link w:val="CommentTextChar"/>
    <w:uiPriority w:val="99"/>
    <w:semiHidden/>
    <w:unhideWhenUsed/>
    <w:rsid w:val="008750DB"/>
    <w:pPr>
      <w:spacing w:line="240" w:lineRule="auto"/>
    </w:pPr>
    <w:rPr>
      <w:sz w:val="20"/>
      <w:szCs w:val="20"/>
    </w:rPr>
  </w:style>
  <w:style w:type="character" w:customStyle="1" w:styleId="CommentTextChar">
    <w:name w:val="Comment Text Char"/>
    <w:basedOn w:val="DefaultParagraphFont"/>
    <w:link w:val="CommentText"/>
    <w:uiPriority w:val="99"/>
    <w:semiHidden/>
    <w:rsid w:val="008750D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50DB"/>
    <w:rPr>
      <w:b/>
      <w:bCs/>
    </w:rPr>
  </w:style>
  <w:style w:type="character" w:customStyle="1" w:styleId="CommentSubjectChar">
    <w:name w:val="Comment Subject Char"/>
    <w:basedOn w:val="CommentTextChar"/>
    <w:link w:val="CommentSubject"/>
    <w:uiPriority w:val="99"/>
    <w:semiHidden/>
    <w:rsid w:val="008750D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7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B"/>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C13333"/>
    <w:rPr>
      <w:rFonts w:ascii="Arial" w:eastAsia="Arial Unicode MS" w:hAnsi="Arial" w:cs="Arial Unicode MS"/>
      <w:color w:val="000000"/>
      <w:sz w:val="36"/>
      <w:szCs w:val="36"/>
      <w:u w:color="000000"/>
      <w:bdr w:val="nil"/>
      <w:lang w:val="en-US" w:eastAsia="en-GB"/>
    </w:rPr>
  </w:style>
  <w:style w:type="paragraph" w:customStyle="1" w:styleId="Body">
    <w:name w:val="Body"/>
    <w:rsid w:val="00C13333"/>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TableText">
    <w:name w:val="Table Text"/>
    <w:rsid w:val="00C13333"/>
    <w:pPr>
      <w:widowControl w:val="0"/>
      <w:pBdr>
        <w:top w:val="nil"/>
        <w:left w:val="nil"/>
        <w:bottom w:val="nil"/>
        <w:right w:val="nil"/>
        <w:between w:val="nil"/>
        <w:bar w:val="nil"/>
      </w:pBdr>
      <w:spacing w:after="0" w:line="400" w:lineRule="exact"/>
    </w:pPr>
    <w:rPr>
      <w:rFonts w:ascii="Arial" w:eastAsia="Arial Unicode MS" w:hAnsi="Arial" w:cs="Arial Unicode MS"/>
      <w:color w:val="000000"/>
      <w:sz w:val="24"/>
      <w:szCs w:val="24"/>
      <w:u w:color="000000"/>
      <w:bdr w:val="nil"/>
      <w:lang w:val="en-US" w:eastAsia="en-GB"/>
    </w:rPr>
  </w:style>
  <w:style w:type="paragraph" w:customStyle="1" w:styleId="Default">
    <w:name w:val="Default"/>
    <w:rsid w:val="00C432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43235"/>
    <w:rPr>
      <w:color w:val="0000FF"/>
      <w:u w:val="single"/>
    </w:rPr>
  </w:style>
  <w:style w:type="paragraph" w:styleId="NormalWeb">
    <w:name w:val="Normal (Web)"/>
    <w:basedOn w:val="Normal"/>
    <w:uiPriority w:val="99"/>
    <w:semiHidden/>
    <w:unhideWhenUsed/>
    <w:rsid w:val="00C43235"/>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6077">
      <w:bodyDiv w:val="1"/>
      <w:marLeft w:val="0"/>
      <w:marRight w:val="0"/>
      <w:marTop w:val="0"/>
      <w:marBottom w:val="0"/>
      <w:divBdr>
        <w:top w:val="none" w:sz="0" w:space="0" w:color="auto"/>
        <w:left w:val="none" w:sz="0" w:space="0" w:color="auto"/>
        <w:bottom w:val="none" w:sz="0" w:space="0" w:color="auto"/>
        <w:right w:val="none" w:sz="0" w:space="0" w:color="auto"/>
      </w:divBdr>
    </w:div>
    <w:div w:id="1057166093">
      <w:bodyDiv w:val="1"/>
      <w:marLeft w:val="0"/>
      <w:marRight w:val="0"/>
      <w:marTop w:val="0"/>
      <w:marBottom w:val="0"/>
      <w:divBdr>
        <w:top w:val="none" w:sz="0" w:space="0" w:color="auto"/>
        <w:left w:val="none" w:sz="0" w:space="0" w:color="auto"/>
        <w:bottom w:val="none" w:sz="0" w:space="0" w:color="auto"/>
        <w:right w:val="none" w:sz="0" w:space="0" w:color="auto"/>
      </w:divBdr>
    </w:div>
    <w:div w:id="11196885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15345367">
      <w:bodyDiv w:val="1"/>
      <w:marLeft w:val="0"/>
      <w:marRight w:val="0"/>
      <w:marTop w:val="0"/>
      <w:marBottom w:val="0"/>
      <w:divBdr>
        <w:top w:val="none" w:sz="0" w:space="0" w:color="auto"/>
        <w:left w:val="none" w:sz="0" w:space="0" w:color="auto"/>
        <w:bottom w:val="none" w:sz="0" w:space="0" w:color="auto"/>
        <w:right w:val="none" w:sz="0" w:space="0" w:color="auto"/>
      </w:divBdr>
    </w:div>
    <w:div w:id="17282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C4CE19EC8B04FB0A465314472D95F66"/>
        <w:category>
          <w:name w:val="General"/>
          <w:gallery w:val="placeholder"/>
        </w:category>
        <w:types>
          <w:type w:val="bbPlcHdr"/>
        </w:types>
        <w:behaviors>
          <w:behavior w:val="content"/>
        </w:behaviors>
        <w:guid w:val="{94B693FC-EE97-4F74-9C27-E39FE4EE61ED}"/>
      </w:docPartPr>
      <w:docPartBody>
        <w:p w:rsidR="00C3348F" w:rsidRDefault="00C3348F" w:rsidP="00C3348F">
          <w:pPr>
            <w:pStyle w:val="6C4CE19EC8B04FB0A465314472D95F66"/>
          </w:pPr>
          <w:r w:rsidRPr="00FB1144">
            <w:rPr>
              <w:rStyle w:val="PlaceholderText"/>
            </w:rPr>
            <w:t>Click here to enter text.</w:t>
          </w:r>
        </w:p>
      </w:docPartBody>
    </w:docPart>
    <w:docPart>
      <w:docPartPr>
        <w:name w:val="746FEA0C84F34A5D8C09D778DB0E1CB8"/>
        <w:category>
          <w:name w:val="General"/>
          <w:gallery w:val="placeholder"/>
        </w:category>
        <w:types>
          <w:type w:val="bbPlcHdr"/>
        </w:types>
        <w:behaviors>
          <w:behavior w:val="content"/>
        </w:behaviors>
        <w:guid w:val="{862B0590-E343-4E14-9FBC-32611EEFB95C}"/>
      </w:docPartPr>
      <w:docPartBody>
        <w:p w:rsidR="00C3348F" w:rsidRDefault="00C3348F" w:rsidP="00C3348F">
          <w:pPr>
            <w:pStyle w:val="746FEA0C84F34A5D8C09D778DB0E1CB8"/>
          </w:pPr>
          <w:r w:rsidRPr="00FB1144">
            <w:rPr>
              <w:rStyle w:val="PlaceholderText"/>
            </w:rPr>
            <w:t>Click here to enter text.</w:t>
          </w:r>
        </w:p>
      </w:docPartBody>
    </w:docPart>
    <w:docPart>
      <w:docPartPr>
        <w:name w:val="5A282A7205D945038B9EDCBC5162A765"/>
        <w:category>
          <w:name w:val="General"/>
          <w:gallery w:val="placeholder"/>
        </w:category>
        <w:types>
          <w:type w:val="bbPlcHdr"/>
        </w:types>
        <w:behaviors>
          <w:behavior w:val="content"/>
        </w:behaviors>
        <w:guid w:val="{FF2675F1-AF17-4362-8258-ACC930429B24}"/>
      </w:docPartPr>
      <w:docPartBody>
        <w:p w:rsidR="00F25951" w:rsidRDefault="00F25951" w:rsidP="00F25951">
          <w:pPr>
            <w:pStyle w:val="5A282A7205D945038B9EDCBC5162A765"/>
          </w:pPr>
          <w:r w:rsidRPr="00FB1144">
            <w:rPr>
              <w:rStyle w:val="PlaceholderText"/>
            </w:rPr>
            <w:t>Click here to enter text.</w:t>
          </w:r>
        </w:p>
      </w:docPartBody>
    </w:docPart>
    <w:docPart>
      <w:docPartPr>
        <w:name w:val="59C50B0260C444BCA325CB9FF097B93B"/>
        <w:category>
          <w:name w:val="General"/>
          <w:gallery w:val="placeholder"/>
        </w:category>
        <w:types>
          <w:type w:val="bbPlcHdr"/>
        </w:types>
        <w:behaviors>
          <w:behavior w:val="content"/>
        </w:behaviors>
        <w:guid w:val="{D48A8829-1F39-4F1D-B192-A1379AAA3B18}"/>
      </w:docPartPr>
      <w:docPartBody>
        <w:p w:rsidR="004274B6" w:rsidRDefault="00C62061" w:rsidP="00C62061">
          <w:pPr>
            <w:pStyle w:val="59C50B0260C444BCA325CB9FF097B93B"/>
          </w:pPr>
          <w:r w:rsidRPr="00FB1144">
            <w:rPr>
              <w:rStyle w:val="PlaceholderText"/>
            </w:rPr>
            <w:t>Click here to enter text.</w:t>
          </w:r>
        </w:p>
      </w:docPartBody>
    </w:docPart>
    <w:docPart>
      <w:docPartPr>
        <w:name w:val="8BBE5BF9A3734718B12E6E52B02F7DDA"/>
        <w:category>
          <w:name w:val="General"/>
          <w:gallery w:val="placeholder"/>
        </w:category>
        <w:types>
          <w:type w:val="bbPlcHdr"/>
        </w:types>
        <w:behaviors>
          <w:behavior w:val="content"/>
        </w:behaviors>
        <w:guid w:val="{40CFFD4E-C2B5-431E-A094-9A9B492A4245}"/>
      </w:docPartPr>
      <w:docPartBody>
        <w:p w:rsidR="00A350D5" w:rsidRDefault="00C478DD" w:rsidP="00C478DD">
          <w:pPr>
            <w:pStyle w:val="8BBE5BF9A3734718B12E6E52B02F7DD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F1232"/>
    <w:rsid w:val="002F1F5C"/>
    <w:rsid w:val="004274B6"/>
    <w:rsid w:val="004E2C7C"/>
    <w:rsid w:val="005B43CA"/>
    <w:rsid w:val="007F7006"/>
    <w:rsid w:val="00A350D5"/>
    <w:rsid w:val="00B710F9"/>
    <w:rsid w:val="00C3348F"/>
    <w:rsid w:val="00C478DD"/>
    <w:rsid w:val="00C62061"/>
    <w:rsid w:val="00EA01BB"/>
    <w:rsid w:val="00EE1FE1"/>
    <w:rsid w:val="00F25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8D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C4CE19EC8B04FB0A465314472D95F66">
    <w:name w:val="6C4CE19EC8B04FB0A465314472D95F66"/>
    <w:rsid w:val="00C3348F"/>
    <w:rPr>
      <w:lang w:eastAsia="en-GB"/>
    </w:rPr>
  </w:style>
  <w:style w:type="paragraph" w:customStyle="1" w:styleId="746FEA0C84F34A5D8C09D778DB0E1CB8">
    <w:name w:val="746FEA0C84F34A5D8C09D778DB0E1CB8"/>
    <w:rsid w:val="00C3348F"/>
    <w:rPr>
      <w:lang w:eastAsia="en-GB"/>
    </w:rPr>
  </w:style>
  <w:style w:type="paragraph" w:customStyle="1" w:styleId="9BA9BDA0C36640A8B7F6CF2D43597ECB">
    <w:name w:val="9BA9BDA0C36640A8B7F6CF2D43597ECB"/>
    <w:rsid w:val="00C3348F"/>
    <w:rPr>
      <w:lang w:eastAsia="en-GB"/>
    </w:rPr>
  </w:style>
  <w:style w:type="paragraph" w:customStyle="1" w:styleId="253FA28DA1564BDCAED10957F2BDEF06">
    <w:name w:val="253FA28DA1564BDCAED10957F2BDEF06"/>
    <w:rsid w:val="00C3348F"/>
    <w:rPr>
      <w:lang w:eastAsia="en-GB"/>
    </w:rPr>
  </w:style>
  <w:style w:type="paragraph" w:customStyle="1" w:styleId="A28865AA8FDF47D1ADC92745CF44FE64">
    <w:name w:val="A28865AA8FDF47D1ADC92745CF44FE64"/>
    <w:rsid w:val="00C3348F"/>
    <w:rPr>
      <w:lang w:eastAsia="en-GB"/>
    </w:rPr>
  </w:style>
  <w:style w:type="paragraph" w:customStyle="1" w:styleId="90897B81A4EB44DE862952493A78E42E">
    <w:name w:val="90897B81A4EB44DE862952493A78E42E"/>
    <w:rsid w:val="00C3348F"/>
    <w:rPr>
      <w:lang w:eastAsia="en-GB"/>
    </w:rPr>
  </w:style>
  <w:style w:type="paragraph" w:customStyle="1" w:styleId="687306427CAF4D3C905458149E9DCDCE">
    <w:name w:val="687306427CAF4D3C905458149E9DCDCE"/>
    <w:rsid w:val="00C3348F"/>
    <w:rPr>
      <w:lang w:eastAsia="en-GB"/>
    </w:rPr>
  </w:style>
  <w:style w:type="paragraph" w:customStyle="1" w:styleId="888D376979E34CEAAF0E5F22B17A952C">
    <w:name w:val="888D376979E34CEAAF0E5F22B17A952C"/>
    <w:rsid w:val="00C3348F"/>
    <w:rPr>
      <w:lang w:eastAsia="en-GB"/>
    </w:rPr>
  </w:style>
  <w:style w:type="paragraph" w:customStyle="1" w:styleId="21C4DFC40602406D9C35500EB2F2B8D7">
    <w:name w:val="21C4DFC40602406D9C35500EB2F2B8D7"/>
    <w:rsid w:val="00C3348F"/>
    <w:rPr>
      <w:lang w:eastAsia="en-GB"/>
    </w:rPr>
  </w:style>
  <w:style w:type="paragraph" w:customStyle="1" w:styleId="4C6BE378C74B486FA689C8305B02C6F9">
    <w:name w:val="4C6BE378C74B486FA689C8305B02C6F9"/>
    <w:rsid w:val="00C3348F"/>
    <w:rPr>
      <w:lang w:eastAsia="en-GB"/>
    </w:rPr>
  </w:style>
  <w:style w:type="paragraph" w:customStyle="1" w:styleId="A3F439F022614C088B3416C8A519AA7D">
    <w:name w:val="A3F439F022614C088B3416C8A519AA7D"/>
    <w:rsid w:val="00F25951"/>
    <w:rPr>
      <w:lang w:eastAsia="en-GB"/>
    </w:rPr>
  </w:style>
  <w:style w:type="paragraph" w:customStyle="1" w:styleId="7B78DCE78662486BB5100A016C25278B">
    <w:name w:val="7B78DCE78662486BB5100A016C25278B"/>
    <w:rsid w:val="00F25951"/>
    <w:rPr>
      <w:lang w:eastAsia="en-GB"/>
    </w:rPr>
  </w:style>
  <w:style w:type="paragraph" w:customStyle="1" w:styleId="27C87702D48A4010AE0123BE6EDD76EB">
    <w:name w:val="27C87702D48A4010AE0123BE6EDD76EB"/>
    <w:rsid w:val="00F25951"/>
    <w:rPr>
      <w:lang w:eastAsia="en-GB"/>
    </w:rPr>
  </w:style>
  <w:style w:type="paragraph" w:customStyle="1" w:styleId="5A282A7205D945038B9EDCBC5162A765">
    <w:name w:val="5A282A7205D945038B9EDCBC5162A765"/>
    <w:rsid w:val="00F25951"/>
    <w:rPr>
      <w:lang w:eastAsia="en-GB"/>
    </w:rPr>
  </w:style>
  <w:style w:type="paragraph" w:customStyle="1" w:styleId="9D19D8CCB468434A92DC2A717BE042FE">
    <w:name w:val="9D19D8CCB468434A92DC2A717BE042FE"/>
    <w:rsid w:val="001F1232"/>
    <w:rPr>
      <w:lang w:eastAsia="en-GB"/>
    </w:rPr>
  </w:style>
  <w:style w:type="paragraph" w:customStyle="1" w:styleId="67CE3B9538DE4159BE226810951A4FDC">
    <w:name w:val="67CE3B9538DE4159BE226810951A4FDC"/>
    <w:rsid w:val="001F1232"/>
    <w:rPr>
      <w:lang w:eastAsia="en-GB"/>
    </w:rPr>
  </w:style>
  <w:style w:type="paragraph" w:customStyle="1" w:styleId="4FC138DC592E4F88BD1EAAAFB148579D">
    <w:name w:val="4FC138DC592E4F88BD1EAAAFB148579D"/>
    <w:rsid w:val="001F1232"/>
    <w:rPr>
      <w:lang w:eastAsia="en-GB"/>
    </w:rPr>
  </w:style>
  <w:style w:type="paragraph" w:customStyle="1" w:styleId="BED8E7C03FD44623AE41B6158C277580">
    <w:name w:val="BED8E7C03FD44623AE41B6158C277580"/>
    <w:rsid w:val="001F1232"/>
    <w:rPr>
      <w:lang w:eastAsia="en-GB"/>
    </w:rPr>
  </w:style>
  <w:style w:type="paragraph" w:customStyle="1" w:styleId="08F626D0B32D4EBD87B86173A2EE62BF">
    <w:name w:val="08F626D0B32D4EBD87B86173A2EE62BF"/>
    <w:rsid w:val="001F1232"/>
    <w:rPr>
      <w:lang w:eastAsia="en-GB"/>
    </w:rPr>
  </w:style>
  <w:style w:type="paragraph" w:customStyle="1" w:styleId="0E6B59F1848D4CDCAA5EDF182C588B94">
    <w:name w:val="0E6B59F1848D4CDCAA5EDF182C588B94"/>
    <w:rsid w:val="00C62061"/>
    <w:rPr>
      <w:lang w:eastAsia="en-GB"/>
    </w:rPr>
  </w:style>
  <w:style w:type="paragraph" w:customStyle="1" w:styleId="EEC21DA0AEEF4C1AAE487113C4549202">
    <w:name w:val="EEC21DA0AEEF4C1AAE487113C4549202"/>
    <w:rsid w:val="00C62061"/>
    <w:rPr>
      <w:lang w:eastAsia="en-GB"/>
    </w:rPr>
  </w:style>
  <w:style w:type="paragraph" w:customStyle="1" w:styleId="59C50B0260C444BCA325CB9FF097B93B">
    <w:name w:val="59C50B0260C444BCA325CB9FF097B93B"/>
    <w:rsid w:val="00C62061"/>
    <w:rPr>
      <w:lang w:eastAsia="en-GB"/>
    </w:rPr>
  </w:style>
  <w:style w:type="paragraph" w:customStyle="1" w:styleId="88BF5C700B7141D4A2591FFFAC1F88A5">
    <w:name w:val="88BF5C700B7141D4A2591FFFAC1F88A5"/>
    <w:rsid w:val="00C478DD"/>
    <w:rPr>
      <w:lang w:eastAsia="en-GB"/>
    </w:rPr>
  </w:style>
  <w:style w:type="paragraph" w:customStyle="1" w:styleId="8BBE5BF9A3734718B12E6E52B02F7DDA">
    <w:name w:val="8BBE5BF9A3734718B12E6E52B02F7DDA"/>
    <w:rsid w:val="00C478DD"/>
    <w:rPr>
      <w:lang w:eastAsia="en-GB"/>
    </w:rPr>
  </w:style>
  <w:style w:type="paragraph" w:customStyle="1" w:styleId="20DA7AA09711488992E87C81A1B8C7CF">
    <w:name w:val="20DA7AA09711488992E87C81A1B8C7CF"/>
    <w:rsid w:val="00C478D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March 2019</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B6197-D71B-4266-9FB8-5A84C775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1c8a0e75-f4bc-4eb4-8ed0-578eaea9e1ca"/>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E7F4042C</Template>
  <TotalTime>4</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3</cp:revision>
  <cp:lastPrinted>2019-01-17T11:01:00Z</cp:lastPrinted>
  <dcterms:created xsi:type="dcterms:W3CDTF">2019-03-04T13:43:00Z</dcterms:created>
  <dcterms:modified xsi:type="dcterms:W3CDTF">2019-03-05T09:34:00Z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24f8e0b2-4c82-4946-8ffa-848df0c0da99,10;24f8e0b2-4c82-4946-8ffa-848df0c0da99,12;24f8e0b2-4c82-4946-8ffa-848df0c0da99,15;24f8e0b2-4c82-4946-8ffa-848df0c0da99,17;24f8e0b2-4c82-4946-8ffa-848df0c0da99,19;24f8e0b2-4c82-4946-8ffa-848df0c0da99,21;24f8e0b2-4c82-4</vt:lpwstr>
  </property>
</Properties>
</file>